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23" w:rsidRPr="00BE6CEF" w:rsidRDefault="00DE7397" w:rsidP="00F37347">
      <w:pPr>
        <w:pStyle w:val="NoSpacing"/>
        <w:jc w:val="center"/>
        <w:rPr>
          <w:rFonts w:ascii="Arial" w:hAnsi="Arial" w:cs="Arial"/>
          <w:b/>
          <w:sz w:val="56"/>
          <w:szCs w:val="56"/>
        </w:rPr>
      </w:pPr>
      <w:r w:rsidRPr="00BE6CEF">
        <w:rPr>
          <w:rFonts w:ascii="Arial" w:hAnsi="Arial" w:cs="Arial"/>
          <w:b/>
          <w:sz w:val="56"/>
          <w:szCs w:val="56"/>
        </w:rPr>
        <w:t>Got Stuff?</w:t>
      </w:r>
    </w:p>
    <w:p w:rsidR="00BE6CEF" w:rsidRDefault="00BE6CEF" w:rsidP="00BE6C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BE6CEF" w:rsidRPr="00BE6CEF" w:rsidRDefault="00BE6CEF" w:rsidP="00BE6C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E6CEF">
        <w:rPr>
          <w:rFonts w:ascii="Arial" w:hAnsi="Arial" w:cs="Arial"/>
          <w:b/>
          <w:sz w:val="32"/>
          <w:szCs w:val="32"/>
        </w:rPr>
        <w:t>Need some support to help you get motivated to de-clutter?</w:t>
      </w:r>
    </w:p>
    <w:p w:rsidR="00DE7397" w:rsidRDefault="00BE6CEF" w:rsidP="00BE6C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E6CEF">
        <w:rPr>
          <w:rFonts w:ascii="Arial" w:hAnsi="Arial" w:cs="Arial"/>
          <w:b/>
          <w:sz w:val="32"/>
          <w:szCs w:val="32"/>
        </w:rPr>
        <w:t>Join the Buried in Treasures Workshop!</w:t>
      </w:r>
    </w:p>
    <w:p w:rsidR="00BE6CEF" w:rsidRPr="00BE6CEF" w:rsidRDefault="00BE6CEF" w:rsidP="00BE6CE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DE7397" w:rsidRDefault="00DE7397" w:rsidP="00DE7397">
      <w:pPr>
        <w:jc w:val="center"/>
      </w:pPr>
      <w:r w:rsidRPr="00DE7397">
        <w:rPr>
          <w:noProof/>
        </w:rPr>
        <w:drawing>
          <wp:inline distT="0" distB="0" distL="0" distR="0">
            <wp:extent cx="3657600" cy="3219450"/>
            <wp:effectExtent l="0" t="0" r="0" b="0"/>
            <wp:docPr id="1" name="Picture 1" descr="E:\Bursting house Who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ursting house Whoo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97" w:rsidRDefault="00DE7397" w:rsidP="00DE7397"/>
    <w:p w:rsidR="00982A91" w:rsidRPr="00E3060B" w:rsidRDefault="00A764E2" w:rsidP="00F37347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group</w:t>
      </w:r>
      <w:r w:rsidR="00F37347" w:rsidRPr="00982A91">
        <w:rPr>
          <w:rFonts w:ascii="Arial" w:eastAsia="Times New Roman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</w:t>
      </w:r>
      <w:r w:rsidR="00E3060B">
        <w:rPr>
          <w:rFonts w:ascii="Arial" w:eastAsia="Times New Roman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F37347" w:rsidRPr="00982A91">
        <w:rPr>
          <w:rFonts w:ascii="Arial" w:eastAsia="Times New Roman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times over 20 weeks. The group is confidential. </w:t>
      </w:r>
      <w:r w:rsidR="00F37347" w:rsidRPr="00982A9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will acquire </w:t>
      </w:r>
      <w:r w:rsidR="00F37347" w:rsidRPr="00982A91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tools you need to manage moderate to severe levels of clutter. We will work together to develop an understanding of our personal relationships with stuff. </w:t>
      </w:r>
      <w:proofErr w:type="gramStart"/>
      <w:r w:rsidR="00F37347" w:rsidRPr="00982A91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how those relationships affect our impulse to acquire and our difficulty with letting go.</w:t>
      </w:r>
      <w:proofErr w:type="gramEnd"/>
      <w:r w:rsidR="00F37347" w:rsidRPr="00982A91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also create a non-judgmental community of support, based on a shared understanding of what it’s like to live with too much stuff.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Several groups will be running in the late summer and fall of 2023; exact times and locations to be determined.</w:t>
      </w:r>
    </w:p>
    <w:p w:rsidR="00F37347" w:rsidRDefault="00F37347" w:rsidP="00F37347">
      <w:pPr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7347">
        <w:rPr>
          <w:rStyle w:val="FootnoteReference"/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2A9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 at 510-672-3604 or e-mail us at info@peersrising.org to</w:t>
      </w:r>
      <w:r w:rsidR="00982A91" w:rsidRPr="002C7E9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schedule a</w:t>
      </w:r>
      <w:r w:rsidR="00982A91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2A91" w:rsidRPr="002C7E94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preliminary phone call to determine whether the group is the right fit for you</w:t>
      </w:r>
      <w:bookmarkStart w:id="0" w:name="_GoBack"/>
      <w:bookmarkEnd w:id="0"/>
    </w:p>
    <w:p w:rsidR="00DE7397" w:rsidRPr="00DE7397" w:rsidRDefault="00DE7397" w:rsidP="00DE7397"/>
    <w:sectPr w:rsidR="00DE7397" w:rsidRPr="00DE73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F1" w:rsidRDefault="00F518F1" w:rsidP="00BE6CEF">
      <w:pPr>
        <w:spacing w:after="0" w:line="240" w:lineRule="auto"/>
      </w:pPr>
      <w:r>
        <w:separator/>
      </w:r>
    </w:p>
  </w:endnote>
  <w:endnote w:type="continuationSeparator" w:id="0">
    <w:p w:rsidR="00F518F1" w:rsidRDefault="00F518F1" w:rsidP="00BE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47" w:rsidRDefault="00F37347">
    <w:pPr>
      <w:pStyle w:val="Footer"/>
    </w:pPr>
    <w:r>
      <w:rPr>
        <w:noProof/>
      </w:rPr>
      <w:drawing>
        <wp:inline distT="0" distB="0" distL="0" distR="0" wp14:anchorId="5A375909" wp14:editId="185FA0B0">
          <wp:extent cx="5943600" cy="8001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0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F1" w:rsidRDefault="00F518F1" w:rsidP="00BE6CEF">
      <w:pPr>
        <w:spacing w:after="0" w:line="240" w:lineRule="auto"/>
      </w:pPr>
      <w:r>
        <w:separator/>
      </w:r>
    </w:p>
  </w:footnote>
  <w:footnote w:type="continuationSeparator" w:id="0">
    <w:p w:rsidR="00F518F1" w:rsidRDefault="00F518F1" w:rsidP="00BE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EF" w:rsidRPr="00BE6CEF" w:rsidRDefault="00BE6CEF" w:rsidP="00BE6CEF">
    <w:pPr>
      <w:pStyle w:val="Header"/>
      <w:jc w:val="center"/>
      <w:rPr>
        <w:sz w:val="32"/>
        <w:szCs w:val="32"/>
      </w:rPr>
    </w:pPr>
    <w:r w:rsidRPr="00BE6CEF">
      <w:rPr>
        <w:sz w:val="32"/>
        <w:szCs w:val="32"/>
      </w:rPr>
      <w:t xml:space="preserve">A </w:t>
    </w:r>
    <w:r w:rsidR="00F37347">
      <w:rPr>
        <w:sz w:val="32"/>
        <w:szCs w:val="32"/>
      </w:rPr>
      <w:t xml:space="preserve">Peer </w:t>
    </w:r>
    <w:r w:rsidRPr="00BE6CEF">
      <w:rPr>
        <w:sz w:val="32"/>
        <w:szCs w:val="32"/>
      </w:rPr>
      <w:t>Facilitated Self-Help Group for Consumers</w:t>
    </w:r>
  </w:p>
  <w:p w:rsidR="00BE6CEF" w:rsidRDefault="00BE6C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126"/>
    <w:multiLevelType w:val="multilevel"/>
    <w:tmpl w:val="1498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97"/>
    <w:rsid w:val="003A2623"/>
    <w:rsid w:val="004F35CE"/>
    <w:rsid w:val="009677E5"/>
    <w:rsid w:val="00982A91"/>
    <w:rsid w:val="00A764E2"/>
    <w:rsid w:val="00BE6CEF"/>
    <w:rsid w:val="00DE7397"/>
    <w:rsid w:val="00E3060B"/>
    <w:rsid w:val="00F37347"/>
    <w:rsid w:val="00F518F1"/>
    <w:rsid w:val="00F7480C"/>
    <w:rsid w:val="00F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EF"/>
  </w:style>
  <w:style w:type="paragraph" w:styleId="Footer">
    <w:name w:val="footer"/>
    <w:basedOn w:val="Normal"/>
    <w:link w:val="FooterChar"/>
    <w:uiPriority w:val="99"/>
    <w:unhideWhenUsed/>
    <w:rsid w:val="00BE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EF"/>
  </w:style>
  <w:style w:type="character" w:styleId="FootnoteReference">
    <w:name w:val="footnote reference"/>
    <w:basedOn w:val="DefaultParagraphFont"/>
    <w:uiPriority w:val="99"/>
    <w:semiHidden/>
    <w:unhideWhenUsed/>
    <w:rsid w:val="00F373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C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EF"/>
  </w:style>
  <w:style w:type="paragraph" w:styleId="Footer">
    <w:name w:val="footer"/>
    <w:basedOn w:val="Normal"/>
    <w:link w:val="FooterChar"/>
    <w:uiPriority w:val="99"/>
    <w:unhideWhenUsed/>
    <w:rsid w:val="00BE6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EF"/>
  </w:style>
  <w:style w:type="character" w:styleId="FootnoteReference">
    <w:name w:val="footnote reference"/>
    <w:basedOn w:val="DefaultParagraphFont"/>
    <w:uiPriority w:val="99"/>
    <w:semiHidden/>
    <w:unhideWhenUsed/>
    <w:rsid w:val="00F37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A2B5-5E6B-4C2F-B561-732E82CC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Williamson</dc:creator>
  <cp:lastModifiedBy>tandl</cp:lastModifiedBy>
  <cp:revision>4</cp:revision>
  <dcterms:created xsi:type="dcterms:W3CDTF">2023-01-17T01:47:00Z</dcterms:created>
  <dcterms:modified xsi:type="dcterms:W3CDTF">2023-06-22T19:41:00Z</dcterms:modified>
</cp:coreProperties>
</file>